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D6" w:rsidRDefault="004978DA" w:rsidP="00E923D6">
      <w:pPr>
        <w:spacing w:line="220" w:lineRule="exact"/>
        <w:ind w:left="-57"/>
        <w:rPr>
          <w:rFonts w:ascii="TheMix" w:hAnsi="TheMix" w:cs="Arial"/>
          <w:color w:val="999999"/>
          <w:sz w:val="20"/>
        </w:rPr>
      </w:pPr>
      <w:r>
        <w:rPr>
          <w:b/>
          <w:noProof/>
        </w:rPr>
        <w:drawing>
          <wp:anchor distT="0" distB="0" distL="90170" distR="90170" simplePos="0" relativeHeight="251657728" behindDoc="1" locked="0" layoutInCell="1" allowOverlap="1">
            <wp:simplePos x="0" y="0"/>
            <wp:positionH relativeFrom="page">
              <wp:posOffset>622935</wp:posOffset>
            </wp:positionH>
            <wp:positionV relativeFrom="paragraph">
              <wp:posOffset>-119380</wp:posOffset>
            </wp:positionV>
            <wp:extent cx="2057400" cy="93853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3D6" w:rsidRDefault="00E923D6" w:rsidP="00E923D6">
      <w:pPr>
        <w:spacing w:line="220" w:lineRule="exact"/>
        <w:ind w:left="-57"/>
        <w:rPr>
          <w:rFonts w:ascii="TheMix" w:hAnsi="TheMix" w:cs="Arial"/>
          <w:color w:val="999999"/>
          <w:sz w:val="20"/>
        </w:rPr>
      </w:pPr>
    </w:p>
    <w:p w:rsidR="00E923D6" w:rsidRDefault="00E923D6" w:rsidP="00E923D6">
      <w:pPr>
        <w:spacing w:line="220" w:lineRule="exact"/>
        <w:ind w:left="-57"/>
        <w:rPr>
          <w:rFonts w:ascii="TheMix" w:hAnsi="TheMix" w:cs="Arial"/>
          <w:color w:val="999999"/>
          <w:sz w:val="20"/>
        </w:rPr>
      </w:pPr>
    </w:p>
    <w:p w:rsidR="00293B44" w:rsidRDefault="00293B44" w:rsidP="00E923D6">
      <w:pPr>
        <w:spacing w:line="220" w:lineRule="exact"/>
        <w:ind w:left="-57"/>
        <w:rPr>
          <w:rFonts w:ascii="TheMix" w:hAnsi="TheMix" w:cs="Arial"/>
          <w:color w:val="999999"/>
          <w:sz w:val="20"/>
        </w:rPr>
      </w:pPr>
    </w:p>
    <w:p w:rsidR="00293B44" w:rsidRDefault="00293B44" w:rsidP="00E923D6">
      <w:pPr>
        <w:spacing w:line="220" w:lineRule="exact"/>
        <w:ind w:left="-57"/>
        <w:rPr>
          <w:rFonts w:ascii="TheMix" w:hAnsi="TheMix" w:cs="Arial"/>
          <w:color w:val="999999"/>
          <w:sz w:val="20"/>
        </w:rPr>
      </w:pPr>
    </w:p>
    <w:p w:rsidR="00293B44" w:rsidRDefault="00293B44" w:rsidP="00E923D6">
      <w:pPr>
        <w:spacing w:line="220" w:lineRule="exact"/>
        <w:ind w:left="-57"/>
        <w:rPr>
          <w:rFonts w:ascii="TheMix" w:hAnsi="TheMix" w:cs="Arial"/>
          <w:color w:val="999999"/>
          <w:sz w:val="20"/>
        </w:rPr>
      </w:pPr>
    </w:p>
    <w:p w:rsidR="00E923D6" w:rsidRPr="00650EB7" w:rsidRDefault="00E923D6" w:rsidP="00293B44">
      <w:pPr>
        <w:tabs>
          <w:tab w:val="left" w:pos="2552"/>
        </w:tabs>
        <w:spacing w:line="220" w:lineRule="exact"/>
        <w:rPr>
          <w:rFonts w:ascii="TheMix" w:hAnsi="TheMix" w:cs="Arial"/>
          <w:color w:val="999999"/>
          <w:sz w:val="20"/>
        </w:rPr>
      </w:pPr>
      <w:r w:rsidRPr="00650EB7">
        <w:rPr>
          <w:rFonts w:ascii="TheMix" w:hAnsi="TheMix" w:cs="Arial"/>
          <w:color w:val="999999"/>
          <w:sz w:val="20"/>
        </w:rPr>
        <w:t>Einwohnergemeinde</w:t>
      </w:r>
    </w:p>
    <w:p w:rsidR="00E923D6" w:rsidRPr="00293B44" w:rsidRDefault="00E923D6" w:rsidP="00293B44">
      <w:pPr>
        <w:pStyle w:val="U2"/>
        <w:keepLines w:val="0"/>
        <w:tabs>
          <w:tab w:val="left" w:pos="2552"/>
        </w:tabs>
        <w:spacing w:before="0" w:after="0" w:line="220" w:lineRule="exact"/>
        <w:rPr>
          <w:rFonts w:ascii="TheMix" w:hAnsi="TheMix"/>
          <w:b w:val="0"/>
          <w:color w:val="999999"/>
          <w:sz w:val="20"/>
        </w:rPr>
      </w:pPr>
      <w:r w:rsidRPr="00293B44">
        <w:rPr>
          <w:rFonts w:ascii="TheMix" w:hAnsi="TheMix" w:cs="Arial"/>
          <w:b w:val="0"/>
          <w:color w:val="999999"/>
          <w:sz w:val="20"/>
        </w:rPr>
        <w:t>Dorfstrasse 19</w:t>
      </w:r>
      <w:r w:rsidRPr="00293B44">
        <w:rPr>
          <w:rFonts w:ascii="TheMix" w:hAnsi="TheMix" w:cs="Arial"/>
          <w:b w:val="0"/>
          <w:color w:val="999999"/>
          <w:sz w:val="20"/>
        </w:rPr>
        <w:tab/>
      </w:r>
      <w:r w:rsidRPr="00293B44">
        <w:rPr>
          <w:rFonts w:ascii="TheMix" w:hAnsi="TheMix"/>
          <w:b w:val="0"/>
          <w:color w:val="999999"/>
          <w:sz w:val="20"/>
        </w:rPr>
        <w:t>Bau</w:t>
      </w:r>
      <w:r w:rsidR="00991B8A">
        <w:rPr>
          <w:rFonts w:ascii="TheMix" w:hAnsi="TheMix"/>
          <w:b w:val="0"/>
          <w:color w:val="999999"/>
          <w:sz w:val="20"/>
        </w:rPr>
        <w:t>abteilung</w:t>
      </w:r>
    </w:p>
    <w:p w:rsidR="00293B44" w:rsidRPr="00293B44" w:rsidRDefault="00E923D6" w:rsidP="00293B44">
      <w:pPr>
        <w:pStyle w:val="U2"/>
        <w:keepLines w:val="0"/>
        <w:tabs>
          <w:tab w:val="left" w:pos="2552"/>
        </w:tabs>
        <w:spacing w:before="0" w:after="0" w:line="220" w:lineRule="exact"/>
        <w:rPr>
          <w:b w:val="0"/>
          <w:color w:val="999999"/>
        </w:rPr>
      </w:pPr>
      <w:r w:rsidRPr="00293B44">
        <w:rPr>
          <w:rFonts w:ascii="TheMix" w:hAnsi="TheMix" w:cs="Arial"/>
          <w:b w:val="0"/>
          <w:color w:val="999999"/>
          <w:sz w:val="20"/>
        </w:rPr>
        <w:t>Postfach 116</w:t>
      </w:r>
      <w:r w:rsidRPr="00293B44">
        <w:rPr>
          <w:rFonts w:ascii="TheMix" w:hAnsi="TheMix" w:cs="Arial"/>
          <w:b w:val="0"/>
          <w:color w:val="999999"/>
          <w:sz w:val="20"/>
        </w:rPr>
        <w:tab/>
      </w:r>
      <w:r w:rsidR="00293B44" w:rsidRPr="00293B44">
        <w:rPr>
          <w:rFonts w:ascii="TheMix" w:hAnsi="TheMix"/>
          <w:b w:val="0"/>
          <w:color w:val="999999"/>
          <w:sz w:val="20"/>
        </w:rPr>
        <w:t>Tel. 032 633</w:t>
      </w:r>
      <w:r w:rsidR="00991B8A">
        <w:rPr>
          <w:rFonts w:ascii="TheMix" w:hAnsi="TheMix"/>
          <w:b w:val="0"/>
          <w:color w:val="999999"/>
          <w:sz w:val="20"/>
        </w:rPr>
        <w:t xml:space="preserve"> </w:t>
      </w:r>
      <w:r w:rsidR="00293B44" w:rsidRPr="00293B44">
        <w:rPr>
          <w:rFonts w:ascii="TheMix" w:hAnsi="TheMix"/>
          <w:b w:val="0"/>
          <w:color w:val="999999"/>
          <w:sz w:val="20"/>
        </w:rPr>
        <w:t>60</w:t>
      </w:r>
      <w:r w:rsidR="00991B8A">
        <w:rPr>
          <w:rFonts w:ascii="TheMix" w:hAnsi="TheMix"/>
          <w:b w:val="0"/>
          <w:color w:val="999999"/>
          <w:sz w:val="20"/>
        </w:rPr>
        <w:t xml:space="preserve"> </w:t>
      </w:r>
      <w:r w:rsidR="00293B44" w:rsidRPr="00293B44">
        <w:rPr>
          <w:rFonts w:ascii="TheMix" w:hAnsi="TheMix"/>
          <w:b w:val="0"/>
          <w:color w:val="999999"/>
          <w:sz w:val="20"/>
        </w:rPr>
        <w:t>40</w:t>
      </w:r>
    </w:p>
    <w:p w:rsidR="00293B44" w:rsidRPr="00650EB7" w:rsidRDefault="00E923D6" w:rsidP="00293B44">
      <w:pPr>
        <w:pStyle w:val="U2"/>
        <w:keepLines w:val="0"/>
        <w:tabs>
          <w:tab w:val="left" w:pos="2552"/>
        </w:tabs>
        <w:spacing w:before="0" w:after="0" w:line="220" w:lineRule="exact"/>
        <w:rPr>
          <w:b w:val="0"/>
          <w:color w:val="999999"/>
        </w:rPr>
      </w:pPr>
      <w:r w:rsidRPr="00293B44">
        <w:rPr>
          <w:rFonts w:ascii="TheMix" w:hAnsi="TheMix" w:cs="Arial"/>
          <w:b w:val="0"/>
          <w:color w:val="999999"/>
          <w:sz w:val="20"/>
        </w:rPr>
        <w:t xml:space="preserve">4704 </w:t>
      </w:r>
      <w:proofErr w:type="spellStart"/>
      <w:r w:rsidRPr="00293B44">
        <w:rPr>
          <w:rFonts w:ascii="TheMix" w:hAnsi="TheMix" w:cs="Arial"/>
          <w:b w:val="0"/>
          <w:color w:val="999999"/>
          <w:sz w:val="20"/>
        </w:rPr>
        <w:t>Niederbipp</w:t>
      </w:r>
      <w:proofErr w:type="spellEnd"/>
      <w:r w:rsidRPr="00293B44">
        <w:rPr>
          <w:rFonts w:ascii="TheMix" w:hAnsi="TheMix" w:cs="Arial"/>
          <w:b w:val="0"/>
          <w:color w:val="999999"/>
          <w:sz w:val="20"/>
        </w:rPr>
        <w:t xml:space="preserve"> BE</w:t>
      </w:r>
      <w:r w:rsidRPr="00293B44">
        <w:rPr>
          <w:rFonts w:ascii="TheMix" w:hAnsi="TheMix" w:cs="Arial"/>
          <w:b w:val="0"/>
          <w:color w:val="999999"/>
          <w:sz w:val="20"/>
        </w:rPr>
        <w:tab/>
      </w:r>
      <w:r w:rsidR="00293B44" w:rsidRPr="00293B44">
        <w:rPr>
          <w:rFonts w:ascii="TheMix" w:hAnsi="TheMix"/>
          <w:b w:val="0"/>
          <w:color w:val="999999"/>
          <w:sz w:val="20"/>
        </w:rPr>
        <w:t>Fax</w:t>
      </w:r>
      <w:r w:rsidR="00293B44" w:rsidRPr="00650EB7">
        <w:rPr>
          <w:rFonts w:ascii="TheMix" w:hAnsi="TheMix"/>
          <w:b w:val="0"/>
          <w:color w:val="999999"/>
          <w:sz w:val="20"/>
        </w:rPr>
        <w:t xml:space="preserve"> 032 633</w:t>
      </w:r>
      <w:r w:rsidR="00991B8A">
        <w:rPr>
          <w:rFonts w:ascii="TheMix" w:hAnsi="TheMix"/>
          <w:b w:val="0"/>
          <w:color w:val="999999"/>
          <w:sz w:val="20"/>
        </w:rPr>
        <w:t xml:space="preserve"> </w:t>
      </w:r>
      <w:r w:rsidR="00293B44" w:rsidRPr="00650EB7">
        <w:rPr>
          <w:rFonts w:ascii="TheMix" w:hAnsi="TheMix"/>
          <w:b w:val="0"/>
          <w:color w:val="999999"/>
          <w:sz w:val="20"/>
        </w:rPr>
        <w:t>60</w:t>
      </w:r>
      <w:r w:rsidR="00991B8A">
        <w:rPr>
          <w:rFonts w:ascii="TheMix" w:hAnsi="TheMix"/>
          <w:b w:val="0"/>
          <w:color w:val="999999"/>
          <w:sz w:val="20"/>
        </w:rPr>
        <w:t xml:space="preserve"> </w:t>
      </w:r>
      <w:r w:rsidR="00293B44" w:rsidRPr="00650EB7">
        <w:rPr>
          <w:rFonts w:ascii="TheMix" w:hAnsi="TheMix"/>
          <w:b w:val="0"/>
          <w:color w:val="999999"/>
          <w:sz w:val="20"/>
        </w:rPr>
        <w:t>61</w:t>
      </w:r>
    </w:p>
    <w:p w:rsidR="00952BF2" w:rsidRPr="00E923D6" w:rsidRDefault="00952BF2" w:rsidP="00293B44">
      <w:pPr>
        <w:rPr>
          <w:b/>
          <w:sz w:val="20"/>
        </w:rPr>
      </w:pPr>
    </w:p>
    <w:p w:rsidR="00952BF2" w:rsidRPr="00E923D6" w:rsidRDefault="00952BF2">
      <w:pPr>
        <w:rPr>
          <w:b/>
          <w:sz w:val="20"/>
        </w:rPr>
      </w:pPr>
    </w:p>
    <w:p w:rsidR="00991B8A" w:rsidRDefault="00991B8A" w:rsidP="00991B8A">
      <w:pPr>
        <w:rPr>
          <w:b/>
          <w:sz w:val="28"/>
        </w:rPr>
      </w:pPr>
      <w:r>
        <w:rPr>
          <w:b/>
          <w:sz w:val="28"/>
        </w:rPr>
        <w:t>Mitwirkungsverfahren für kleine Baugesuche</w:t>
      </w:r>
    </w:p>
    <w:p w:rsidR="00991B8A" w:rsidRDefault="00991B8A" w:rsidP="00991B8A"/>
    <w:p w:rsidR="00991B8A" w:rsidRDefault="00991B8A" w:rsidP="00991B8A">
      <w:pPr>
        <w:rPr>
          <w:sz w:val="20"/>
        </w:rPr>
      </w:pPr>
      <w:r>
        <w:rPr>
          <w:sz w:val="20"/>
        </w:rPr>
        <w:t>Gestützt auf Art. 27. des Dekretes über das Baubewilligungsverfahren</w:t>
      </w:r>
      <w:r w:rsidR="006F356A">
        <w:rPr>
          <w:sz w:val="20"/>
        </w:rPr>
        <w:t xml:space="preserve"> (</w:t>
      </w:r>
      <w:proofErr w:type="spellStart"/>
      <w:r w:rsidR="006F356A">
        <w:rPr>
          <w:sz w:val="20"/>
        </w:rPr>
        <w:t>BewD</w:t>
      </w:r>
      <w:proofErr w:type="spellEnd"/>
      <w:r w:rsidR="006F356A">
        <w:rPr>
          <w:sz w:val="20"/>
        </w:rPr>
        <w:t>)</w:t>
      </w:r>
      <w:r>
        <w:rPr>
          <w:sz w:val="20"/>
        </w:rPr>
        <w:t xml:space="preserve"> vom 22. März 1994 sind kleine Baugesuche den Nachbarn, die davon betroffen sein könnten, mitzuteilen. Die Nachbarn haben ihre Zustimmung schriftlich zu bestätigen.</w:t>
      </w:r>
    </w:p>
    <w:p w:rsidR="00991B8A" w:rsidRDefault="00991B8A" w:rsidP="00991B8A">
      <w:pPr>
        <w:pBdr>
          <w:bottom w:val="single" w:sz="6" w:space="1" w:color="auto"/>
        </w:pBdr>
        <w:rPr>
          <w:sz w:val="20"/>
        </w:rPr>
      </w:pPr>
    </w:p>
    <w:p w:rsidR="00991B8A" w:rsidRDefault="00991B8A" w:rsidP="00991B8A"/>
    <w:p w:rsidR="00991B8A" w:rsidRDefault="00991B8A" w:rsidP="00991B8A"/>
    <w:p w:rsidR="00991B8A" w:rsidRDefault="00991B8A" w:rsidP="00991B8A"/>
    <w:p w:rsidR="00991B8A" w:rsidRDefault="006F356A" w:rsidP="00991B8A">
      <w:pPr>
        <w:tabs>
          <w:tab w:val="left" w:pos="1276"/>
        </w:tabs>
      </w:pPr>
      <w:r>
        <w:t>Der unterzeichnend</w:t>
      </w:r>
      <w:r w:rsidR="00991B8A">
        <w:t>e Eigentümer (Nachbar)</w:t>
      </w:r>
    </w:p>
    <w:p w:rsidR="00991B8A" w:rsidRDefault="00991B8A" w:rsidP="00991B8A">
      <w:pPr>
        <w:tabs>
          <w:tab w:val="left" w:pos="1276"/>
        </w:tabs>
      </w:pPr>
    </w:p>
    <w:p w:rsidR="00991B8A" w:rsidRDefault="00991B8A" w:rsidP="00991B8A">
      <w:pPr>
        <w:tabs>
          <w:tab w:val="left" w:pos="1276"/>
        </w:tabs>
      </w:pPr>
    </w:p>
    <w:p w:rsidR="00991B8A" w:rsidRDefault="00991B8A" w:rsidP="00991B8A">
      <w:pPr>
        <w:tabs>
          <w:tab w:val="left" w:pos="1418"/>
          <w:tab w:val="right" w:pos="4678"/>
          <w:tab w:val="left" w:pos="4962"/>
          <w:tab w:val="left" w:pos="6237"/>
          <w:tab w:val="right" w:pos="9923"/>
        </w:tabs>
        <w:spacing w:line="480" w:lineRule="auto"/>
      </w:pPr>
      <w:r>
        <w:t>Name:</w:t>
      </w:r>
      <w:r>
        <w:tab/>
      </w:r>
      <w:r>
        <w:tab/>
      </w:r>
      <w:r>
        <w:tab/>
        <w:t>Vorname:</w:t>
      </w:r>
      <w:r>
        <w:tab/>
      </w:r>
    </w:p>
    <w:p w:rsidR="00991B8A" w:rsidRDefault="00991B8A" w:rsidP="00991B8A">
      <w:pPr>
        <w:tabs>
          <w:tab w:val="left" w:pos="1418"/>
          <w:tab w:val="right" w:pos="4678"/>
          <w:tab w:val="left" w:pos="4962"/>
          <w:tab w:val="left" w:pos="6237"/>
          <w:tab w:val="right" w:pos="9923"/>
        </w:tabs>
        <w:spacing w:line="480" w:lineRule="auto"/>
      </w:pPr>
      <w:r>
        <w:t>Adresse:</w:t>
      </w:r>
      <w:r>
        <w:tab/>
      </w:r>
      <w:r>
        <w:tab/>
      </w:r>
      <w:r>
        <w:tab/>
        <w:t>Wohnort:</w:t>
      </w:r>
      <w:r>
        <w:tab/>
      </w: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418"/>
          <w:tab w:val="left" w:pos="3402"/>
          <w:tab w:val="left" w:pos="4962"/>
          <w:tab w:val="right" w:leader="underscore" w:pos="5103"/>
        </w:tabs>
      </w:pPr>
      <w:r>
        <w:t xml:space="preserve">als Inhaber von Parzelle Nr. </w:t>
      </w:r>
      <w:r>
        <w:tab/>
      </w: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418"/>
          <w:tab w:val="left" w:pos="4962"/>
        </w:tabs>
      </w:pPr>
      <w:r>
        <w:t>erteilt seinem Nachbarn (Gesuchsteller)</w:t>
      </w: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418"/>
          <w:tab w:val="right" w:pos="4678"/>
          <w:tab w:val="left" w:pos="4962"/>
          <w:tab w:val="left" w:pos="6237"/>
          <w:tab w:val="right" w:pos="9923"/>
        </w:tabs>
        <w:spacing w:line="480" w:lineRule="auto"/>
      </w:pPr>
      <w:r>
        <w:t>Name:</w:t>
      </w:r>
      <w:r>
        <w:tab/>
      </w:r>
      <w:r>
        <w:tab/>
      </w:r>
      <w:r>
        <w:tab/>
        <w:t>Vorname:</w:t>
      </w:r>
      <w:r>
        <w:tab/>
      </w:r>
    </w:p>
    <w:p w:rsidR="00991B8A" w:rsidRDefault="00991B8A" w:rsidP="00991B8A">
      <w:pPr>
        <w:tabs>
          <w:tab w:val="left" w:pos="1418"/>
          <w:tab w:val="right" w:pos="4678"/>
          <w:tab w:val="left" w:pos="4962"/>
          <w:tab w:val="left" w:pos="6237"/>
          <w:tab w:val="right" w:pos="9923"/>
        </w:tabs>
        <w:spacing w:line="480" w:lineRule="auto"/>
      </w:pPr>
      <w:r>
        <w:t>Adresse:</w:t>
      </w:r>
      <w:r>
        <w:tab/>
      </w:r>
      <w:r>
        <w:tab/>
      </w:r>
      <w:r>
        <w:tab/>
        <w:t>Wohnort:</w:t>
      </w:r>
      <w:r>
        <w:tab/>
      </w: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418"/>
          <w:tab w:val="left" w:pos="4536"/>
          <w:tab w:val="left" w:pos="4962"/>
          <w:tab w:val="right" w:leader="underscore" w:pos="9923"/>
        </w:tabs>
        <w:spacing w:line="480" w:lineRule="auto"/>
      </w:pPr>
      <w:r>
        <w:t>die Zustimmung für das Bauvorhaben:</w:t>
      </w:r>
      <w:r>
        <w:tab/>
      </w:r>
      <w:r>
        <w:tab/>
      </w:r>
    </w:p>
    <w:p w:rsidR="00991B8A" w:rsidRDefault="00991B8A" w:rsidP="00991B8A">
      <w:pPr>
        <w:tabs>
          <w:tab w:val="left" w:pos="1418"/>
          <w:tab w:val="left" w:pos="4962"/>
        </w:tabs>
      </w:pPr>
    </w:p>
    <w:p w:rsidR="00991B8A" w:rsidRDefault="00991B8A" w:rsidP="00991B8A">
      <w:pPr>
        <w:tabs>
          <w:tab w:val="left" w:pos="1276"/>
          <w:tab w:val="left" w:pos="2835"/>
          <w:tab w:val="right" w:leader="underscore" w:pos="4536"/>
        </w:tabs>
      </w:pPr>
      <w:r>
        <w:t>auf dessen Parzelle Nr.</w:t>
      </w:r>
      <w:r>
        <w:tab/>
      </w:r>
    </w:p>
    <w:p w:rsidR="00991B8A" w:rsidRDefault="00991B8A" w:rsidP="00991B8A">
      <w:pPr>
        <w:tabs>
          <w:tab w:val="left" w:pos="1276"/>
        </w:tabs>
      </w:pPr>
    </w:p>
    <w:p w:rsidR="00991B8A" w:rsidRDefault="00991B8A" w:rsidP="00991B8A">
      <w:pPr>
        <w:tabs>
          <w:tab w:val="left" w:pos="1276"/>
        </w:tabs>
      </w:pPr>
    </w:p>
    <w:p w:rsidR="00991B8A" w:rsidRDefault="00991B8A" w:rsidP="00991B8A">
      <w:pPr>
        <w:tabs>
          <w:tab w:val="left" w:pos="1276"/>
        </w:tabs>
      </w:pPr>
      <w:r>
        <w:t>und bestätigt, sämtliche zugehörigen Pläne eingesehen zu haben.</w:t>
      </w:r>
    </w:p>
    <w:p w:rsidR="00991B8A" w:rsidRDefault="00991B8A" w:rsidP="00991B8A">
      <w:pPr>
        <w:tabs>
          <w:tab w:val="left" w:pos="1276"/>
        </w:tabs>
      </w:pPr>
    </w:p>
    <w:p w:rsidR="00991B8A" w:rsidRDefault="00991B8A" w:rsidP="00991B8A">
      <w:pPr>
        <w:tabs>
          <w:tab w:val="left" w:pos="1276"/>
        </w:tabs>
      </w:pPr>
    </w:p>
    <w:p w:rsidR="00991B8A" w:rsidRDefault="006F356A" w:rsidP="006F356A">
      <w:pPr>
        <w:tabs>
          <w:tab w:val="left" w:pos="1560"/>
          <w:tab w:val="right" w:leader="underscore" w:pos="4536"/>
        </w:tabs>
      </w:pPr>
      <w:r>
        <w:t>Datum:</w:t>
      </w:r>
      <w:r>
        <w:tab/>
      </w:r>
      <w:r>
        <w:t>__________________</w:t>
      </w:r>
    </w:p>
    <w:p w:rsidR="00991B8A" w:rsidRDefault="00991B8A" w:rsidP="006F356A">
      <w:pPr>
        <w:tabs>
          <w:tab w:val="left" w:pos="1560"/>
          <w:tab w:val="right" w:pos="4536"/>
        </w:tabs>
      </w:pPr>
    </w:p>
    <w:p w:rsidR="00991B8A" w:rsidRDefault="00991B8A" w:rsidP="006F356A">
      <w:pPr>
        <w:tabs>
          <w:tab w:val="left" w:pos="1560"/>
          <w:tab w:val="right" w:pos="4536"/>
        </w:tabs>
      </w:pPr>
    </w:p>
    <w:p w:rsidR="00952BF2" w:rsidRDefault="00991B8A" w:rsidP="006F356A">
      <w:pPr>
        <w:tabs>
          <w:tab w:val="left" w:pos="1134"/>
          <w:tab w:val="left" w:pos="1560"/>
          <w:tab w:val="right" w:leader="underscore" w:pos="4536"/>
        </w:tabs>
      </w:pPr>
      <w:r>
        <w:t>Unterschrift:</w:t>
      </w:r>
      <w:r>
        <w:tab/>
        <w:t>__________________</w:t>
      </w:r>
      <w:bookmarkStart w:id="0" w:name="_GoBack"/>
      <w:bookmarkEnd w:id="0"/>
    </w:p>
    <w:sectPr w:rsidR="00952BF2" w:rsidSect="00BD0B7E">
      <w:pgSz w:w="11907" w:h="16840" w:code="9"/>
      <w:pgMar w:top="851" w:right="851" w:bottom="851" w:left="1134" w:header="720" w:footer="720" w:gutter="0"/>
      <w:paperSrc w:first="260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DA"/>
    <w:rsid w:val="00112A46"/>
    <w:rsid w:val="00293B44"/>
    <w:rsid w:val="002A7F91"/>
    <w:rsid w:val="004978DA"/>
    <w:rsid w:val="00643CDD"/>
    <w:rsid w:val="006F356A"/>
    <w:rsid w:val="00915D1A"/>
    <w:rsid w:val="00937A2F"/>
    <w:rsid w:val="00952BF2"/>
    <w:rsid w:val="00991B8A"/>
    <w:rsid w:val="00AF002F"/>
    <w:rsid w:val="00BD0B7E"/>
    <w:rsid w:val="00C71BD3"/>
    <w:rsid w:val="00D30C69"/>
    <w:rsid w:val="00E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89D1CF"/>
  <w15:chartTrackingRefBased/>
  <w15:docId w15:val="{2A55DC20-F598-4192-B825-6D0B79B5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berschrift2"/>
    <w:qFormat/>
    <w:pPr>
      <w:keepNext/>
      <w:keepLines/>
      <w:tabs>
        <w:tab w:val="left" w:pos="709"/>
        <w:tab w:val="left" w:pos="1134"/>
      </w:tabs>
      <w:spacing w:before="960"/>
      <w:ind w:left="1843" w:hanging="1843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ind w:left="1843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pte">
    <w:name w:val="10pte"/>
    <w:basedOn w:val="Standard"/>
    <w:rPr>
      <w:sz w:val="20"/>
    </w:rPr>
  </w:style>
  <w:style w:type="paragraph" w:customStyle="1" w:styleId="a">
    <w:name w:val="a"/>
    <w:basedOn w:val="Standard"/>
    <w:pPr>
      <w:spacing w:before="120" w:line="240" w:lineRule="exact"/>
      <w:ind w:left="505" w:hanging="505"/>
      <w:jc w:val="both"/>
    </w:pPr>
  </w:style>
  <w:style w:type="paragraph" w:customStyle="1" w:styleId="A0">
    <w:name w:val="A)"/>
    <w:basedOn w:val="a"/>
    <w:next w:val="A-Beschluss"/>
    <w:pPr>
      <w:spacing w:before="360"/>
    </w:pPr>
  </w:style>
  <w:style w:type="paragraph" w:customStyle="1" w:styleId="A-Beschluss">
    <w:name w:val="A)-Beschluss"/>
    <w:basedOn w:val="Standard"/>
    <w:pPr>
      <w:spacing w:before="240"/>
      <w:ind w:left="1010" w:hanging="505"/>
    </w:pPr>
  </w:style>
  <w:style w:type="paragraph" w:customStyle="1" w:styleId="A-Text">
    <w:name w:val="A)-Text"/>
    <w:basedOn w:val="A0"/>
    <w:pPr>
      <w:spacing w:before="0"/>
      <w:ind w:firstLine="0"/>
    </w:pPr>
  </w:style>
  <w:style w:type="paragraph" w:customStyle="1" w:styleId="Beschluss">
    <w:name w:val="Beschluss"/>
    <w:basedOn w:val="Standard"/>
    <w:next w:val="a"/>
    <w:pPr>
      <w:keepNext/>
      <w:tabs>
        <w:tab w:val="left" w:pos="851"/>
        <w:tab w:val="left" w:pos="9406"/>
      </w:tabs>
      <w:spacing w:before="240" w:after="240" w:line="240" w:lineRule="exact"/>
      <w:jc w:val="both"/>
    </w:pPr>
    <w:rPr>
      <w:b/>
      <w:u w:val="single"/>
    </w:rPr>
  </w:style>
  <w:style w:type="paragraph" w:customStyle="1" w:styleId="Diskussion">
    <w:name w:val="Diskussion"/>
    <w:basedOn w:val="Standard"/>
  </w:style>
  <w:style w:type="paragraph" w:customStyle="1" w:styleId="Fussz">
    <w:name w:val="Fussz"/>
    <w:basedOn w:val="Standard"/>
    <w:pPr>
      <w:pBdr>
        <w:top w:val="single" w:sz="6" w:space="1" w:color="auto"/>
      </w:pBdr>
      <w:tabs>
        <w:tab w:val="right" w:pos="8789"/>
      </w:tabs>
      <w:ind w:right="-1"/>
    </w:pPr>
    <w:rPr>
      <w:noProof/>
      <w:sz w:val="20"/>
    </w:rPr>
  </w:style>
  <w:style w:type="paragraph" w:styleId="Fuzeile">
    <w:name w:val="footer"/>
    <w:basedOn w:val="Standard"/>
    <w:pPr>
      <w:tabs>
        <w:tab w:val="center" w:pos="4536"/>
        <w:tab w:val="right" w:pos="8789"/>
      </w:tabs>
    </w:pPr>
  </w:style>
  <w:style w:type="paragraph" w:customStyle="1" w:styleId="Kopfz">
    <w:name w:val="Kopfz"/>
    <w:basedOn w:val="Standard"/>
    <w:pPr>
      <w:pBdr>
        <w:bottom w:val="single" w:sz="6" w:space="1" w:color="auto"/>
      </w:pBdr>
      <w:tabs>
        <w:tab w:val="right" w:pos="8789"/>
      </w:tabs>
      <w:spacing w:line="240" w:lineRule="exact"/>
      <w:ind w:right="-1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8789"/>
      </w:tabs>
    </w:pPr>
  </w:style>
  <w:style w:type="paragraph" w:customStyle="1" w:styleId="Norm-Text">
    <w:name w:val="Norm-Text"/>
    <w:pPr>
      <w:tabs>
        <w:tab w:val="left" w:pos="851"/>
        <w:tab w:val="left" w:pos="9406"/>
      </w:tabs>
      <w:overflowPunct w:val="0"/>
      <w:autoSpaceDE w:val="0"/>
      <w:autoSpaceDN w:val="0"/>
      <w:adjustRightInd w:val="0"/>
      <w:spacing w:after="240" w:line="240" w:lineRule="exact"/>
      <w:jc w:val="both"/>
      <w:textAlignment w:val="baseline"/>
    </w:pPr>
    <w:rPr>
      <w:rFonts w:ascii="Arial" w:hAnsi="Arial"/>
      <w:sz w:val="24"/>
      <w:lang w:val="de-DE"/>
    </w:rPr>
  </w:style>
  <w:style w:type="paragraph" w:customStyle="1" w:styleId="Prot-Titel">
    <w:name w:val="Prot-Titel"/>
    <w:next w:val="Norm-Text"/>
    <w:pPr>
      <w:keepNext/>
      <w:overflowPunct w:val="0"/>
      <w:autoSpaceDE w:val="0"/>
      <w:autoSpaceDN w:val="0"/>
      <w:adjustRightInd w:val="0"/>
      <w:spacing w:before="480" w:line="240" w:lineRule="exact"/>
      <w:textAlignment w:val="baseline"/>
    </w:pPr>
    <w:rPr>
      <w:rFonts w:ascii="Arial" w:hAnsi="Arial"/>
      <w:b/>
      <w:sz w:val="24"/>
      <w:u w:val="single"/>
      <w:lang w:val="de-DE"/>
    </w:rPr>
  </w:style>
  <w:style w:type="character" w:styleId="Seitenzahl">
    <w:name w:val="page number"/>
    <w:basedOn w:val="Absatz-Standardschriftart"/>
  </w:style>
  <w:style w:type="paragraph" w:customStyle="1" w:styleId="Trakt-Nr">
    <w:name w:val="Trakt-Nr"/>
    <w:basedOn w:val="Standard"/>
    <w:next w:val="Standard"/>
    <w:pPr>
      <w:keepNext/>
      <w:tabs>
        <w:tab w:val="right" w:pos="8789"/>
      </w:tabs>
      <w:spacing w:before="1200" w:line="240" w:lineRule="exact"/>
    </w:pPr>
    <w:rPr>
      <w:i/>
      <w:sz w:val="20"/>
    </w:rPr>
  </w:style>
  <w:style w:type="character" w:customStyle="1" w:styleId="Verteiler">
    <w:name w:val="Verteiler"/>
    <w:basedOn w:val="Absatz-Standardschriftart"/>
    <w:rPr>
      <w:rFonts w:ascii="Arial" w:hAnsi="Arial"/>
      <w:sz w:val="20"/>
      <w:u w:val="none"/>
    </w:rPr>
  </w:style>
  <w:style w:type="paragraph" w:styleId="Zitat">
    <w:name w:val="Quote"/>
    <w:basedOn w:val="Norm-Text"/>
    <w:qFormat/>
    <w:rPr>
      <w:rFonts w:ascii="Times New Roman" w:hAnsi="Times New Roman"/>
      <w:sz w:val="20"/>
    </w:rPr>
  </w:style>
  <w:style w:type="paragraph" w:customStyle="1" w:styleId="U2">
    <w:name w:val="U2"/>
    <w:basedOn w:val="Standard"/>
    <w:next w:val="Standard"/>
    <w:rsid w:val="00E923D6"/>
    <w:pPr>
      <w:keepNext/>
      <w:keepLines/>
      <w:spacing w:before="480" w:after="240"/>
    </w:pPr>
    <w:rPr>
      <w:b/>
      <w:lang w:eastAsia="de-DE"/>
    </w:rPr>
  </w:style>
  <w:style w:type="paragraph" w:styleId="Sprechblasentext">
    <w:name w:val="Balloon Text"/>
    <w:basedOn w:val="Standard"/>
    <w:semiHidden/>
    <w:rsid w:val="00293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au\Vorlagen\Mitwirkungsverfahren%20f&#252;r%20kl%20Baugesuche_Wagn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Mitwirkungsverfahren für kl Baugesuche_Wagner.dot</Template>
  <TotalTime>0</TotalTime>
  <Pages>1</Pages>
  <Words>98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4704 Niederbipp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Nadja Stauffiger</dc:creator>
  <cp:keywords/>
  <dc:description/>
  <cp:lastModifiedBy>Thomas Beer</cp:lastModifiedBy>
  <cp:revision>3</cp:revision>
  <cp:lastPrinted>2019-03-22T15:03:00Z</cp:lastPrinted>
  <dcterms:created xsi:type="dcterms:W3CDTF">2018-11-30T09:59:00Z</dcterms:created>
  <dcterms:modified xsi:type="dcterms:W3CDTF">2019-03-22T15:06:00Z</dcterms:modified>
</cp:coreProperties>
</file>